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D" w:rsidRDefault="00BF3744" w:rsidP="00E250ED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 w:val="18"/>
          <w:szCs w:val="18"/>
        </w:rPr>
      </w:pPr>
      <w:r w:rsidRPr="00BF3744">
        <w:rPr>
          <w:rFonts w:ascii="Arial" w:eastAsia="Gulim" w:hAnsi="Arial" w:cs="Arial"/>
          <w:noProof/>
          <w:kern w:val="0"/>
          <w:sz w:val="18"/>
          <w:szCs w:val="18"/>
          <w:lang w:eastAsia="en-US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Dear CDS Parents:</w:t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3513CE" w:rsidRDefault="003513CE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bookmarkStart w:id="0" w:name="_GoBack"/>
      <w:bookmarkEnd w:id="0"/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This letter is regarding the </w:t>
      </w:r>
      <w:r w:rsidRPr="00C027DC">
        <w:rPr>
          <w:rFonts w:ascii="Century Gothic" w:eastAsia="Gulim" w:hAnsi="Century Gothic" w:cs="Arial"/>
          <w:b/>
          <w:kern w:val="0"/>
          <w:sz w:val="24"/>
          <w:szCs w:val="24"/>
        </w:rPr>
        <w:t>group purchase of ukuleles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 for the First Program </w:t>
      </w:r>
      <w:r w:rsidR="00C027DC">
        <w:rPr>
          <w:rFonts w:ascii="Century Gothic" w:eastAsia="Gulim" w:hAnsi="Century Gothic" w:cs="Arial"/>
          <w:kern w:val="0"/>
          <w:sz w:val="24"/>
          <w:szCs w:val="24"/>
        </w:rPr>
        <w:t xml:space="preserve">students’ 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music class. </w:t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As discussed at last Friday’s PTA meeting, Grade 3 and Grade 4 will begin to learn the ukulele during their music class.  </w:t>
      </w: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The ukulele is basically a little, four string guitar.  It is easier to learn than a regular guitar because it is simpler, lighter, and smaller – all great things for young learners.  Also, it’s cheaper!</w:t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Learning a new instrument takes time and effort.  Third Grade students will be learning this instrument for the next two years, </w:t>
      </w:r>
      <w:r w:rsidR="00C027DC">
        <w:rPr>
          <w:rFonts w:ascii="Century Gothic" w:eastAsia="Gulim" w:hAnsi="Century Gothic" w:cs="Arial"/>
          <w:kern w:val="0"/>
          <w:sz w:val="24"/>
          <w:szCs w:val="24"/>
        </w:rPr>
        <w:t>while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 Fourth Grade students </w:t>
      </w:r>
      <w:r w:rsidR="003513CE">
        <w:rPr>
          <w:rFonts w:ascii="Century Gothic" w:eastAsia="Gulim" w:hAnsi="Century Gothic" w:cs="Arial"/>
          <w:kern w:val="0"/>
          <w:sz w:val="24"/>
          <w:szCs w:val="24"/>
        </w:rPr>
        <w:t xml:space="preserve">will be learning this instrument 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for </w:t>
      </w:r>
      <w:r w:rsidR="003513CE">
        <w:rPr>
          <w:rFonts w:ascii="Century Gothic" w:eastAsia="Gulim" w:hAnsi="Century Gothic" w:cs="Arial"/>
          <w:kern w:val="0"/>
          <w:sz w:val="24"/>
          <w:szCs w:val="24"/>
        </w:rPr>
        <w:t xml:space="preserve">at least </w:t>
      </w:r>
      <w:r w:rsidR="00C027DC">
        <w:rPr>
          <w:rFonts w:ascii="Century Gothic" w:eastAsia="Gulim" w:hAnsi="Century Gothic" w:cs="Arial"/>
          <w:kern w:val="0"/>
          <w:sz w:val="24"/>
          <w:szCs w:val="24"/>
        </w:rPr>
        <w:t>one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 year</w:t>
      </w:r>
      <w:r w:rsidR="003513CE">
        <w:rPr>
          <w:rFonts w:ascii="Century Gothic" w:eastAsia="Gulim" w:hAnsi="Century Gothic" w:cs="Arial"/>
          <w:kern w:val="0"/>
          <w:sz w:val="24"/>
          <w:szCs w:val="24"/>
        </w:rPr>
        <w:t>, and quite possibly during Grade 5 as well.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  </w:t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The idea to purchase ukuleles as a group will allow for cheaper prices.  </w:t>
      </w:r>
    </w:p>
    <w:p w:rsidR="003F76F7" w:rsidRDefault="003F76F7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The details are as follows:</w:t>
      </w:r>
    </w:p>
    <w:p w:rsidR="003F76F7" w:rsidRDefault="00C027DC" w:rsidP="00C027DC">
      <w:pPr>
        <w:pStyle w:val="ListParagraph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How much?: </w:t>
      </w:r>
      <w:r>
        <w:rPr>
          <w:rFonts w:ascii="Century Gothic" w:eastAsia="Gulim" w:hAnsi="Century Gothic" w:cs="Arial"/>
          <w:kern w:val="0"/>
          <w:sz w:val="24"/>
          <w:szCs w:val="24"/>
        </w:rPr>
        <w:tab/>
        <w:t>110,000 won</w:t>
      </w:r>
      <w:r w:rsidRPr="00C027DC">
        <w:rPr>
          <w:rFonts w:ascii="Century Gothic" w:eastAsia="Gulim" w:hAnsi="Century Gothic" w:cs="Arial"/>
          <w:kern w:val="0"/>
          <w:sz w:val="24"/>
          <w:szCs w:val="24"/>
        </w:rPr>
        <w:t xml:space="preserve"> </w:t>
      </w:r>
      <w:r>
        <w:rPr>
          <w:rFonts w:ascii="Century Gothic" w:eastAsia="Gulim" w:hAnsi="Century Gothic" w:cs="Arial"/>
          <w:kern w:val="0"/>
          <w:sz w:val="24"/>
          <w:szCs w:val="24"/>
        </w:rPr>
        <w:t>(</w:t>
      </w:r>
      <w:r>
        <w:rPr>
          <w:rFonts w:ascii="Century Gothic" w:eastAsia="Gulim" w:hAnsi="Century Gothic" w:cs="Arial"/>
          <w:kern w:val="0"/>
          <w:sz w:val="24"/>
          <w:szCs w:val="24"/>
        </w:rPr>
        <w:t>Group Purchase price per ukulele</w:t>
      </w:r>
      <w:r>
        <w:rPr>
          <w:rFonts w:ascii="Century Gothic" w:eastAsia="Gulim" w:hAnsi="Century Gothic" w:cs="Arial"/>
          <w:kern w:val="0"/>
          <w:sz w:val="24"/>
          <w:szCs w:val="24"/>
        </w:rPr>
        <w:t>)</w:t>
      </w:r>
    </w:p>
    <w:p w:rsidR="00C027DC" w:rsidRDefault="00C027DC" w:rsidP="00C027DC">
      <w:pPr>
        <w:pStyle w:val="ListParagraph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To whom?  </w:t>
      </w:r>
      <w:r>
        <w:rPr>
          <w:rFonts w:ascii="Century Gothic" w:eastAsia="Gulim" w:hAnsi="Century Gothic" w:cs="Arial"/>
          <w:kern w:val="0"/>
          <w:sz w:val="24"/>
          <w:szCs w:val="24"/>
        </w:rPr>
        <w:tab/>
      </w:r>
      <w:r>
        <w:rPr>
          <w:rFonts w:ascii="Century Gothic" w:eastAsia="Gulim" w:hAnsi="Century Gothic" w:cs="Arial"/>
          <w:kern w:val="0"/>
          <w:sz w:val="24"/>
          <w:szCs w:val="24"/>
        </w:rPr>
        <w:tab/>
        <w:t>your Class Room-Mom</w:t>
      </w:r>
    </w:p>
    <w:p w:rsidR="00C027DC" w:rsidRPr="00C027DC" w:rsidRDefault="00C027DC" w:rsidP="00C027DC">
      <w:pPr>
        <w:pStyle w:val="ListParagraph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 xml:space="preserve">When? </w:t>
      </w:r>
      <w:r>
        <w:rPr>
          <w:rFonts w:ascii="Century Gothic" w:eastAsia="Gulim" w:hAnsi="Century Gothic" w:cs="Arial"/>
          <w:kern w:val="0"/>
          <w:sz w:val="24"/>
          <w:szCs w:val="24"/>
        </w:rPr>
        <w:tab/>
      </w:r>
      <w:r>
        <w:rPr>
          <w:rFonts w:ascii="Century Gothic" w:eastAsia="Gulim" w:hAnsi="Century Gothic" w:cs="Arial"/>
          <w:kern w:val="0"/>
          <w:sz w:val="24"/>
          <w:szCs w:val="24"/>
        </w:rPr>
        <w:tab/>
        <w:t>Please pay by Thursday, September 20</w:t>
      </w:r>
      <w:r w:rsidRPr="00C027DC">
        <w:rPr>
          <w:rFonts w:ascii="Century Gothic" w:eastAsia="Gulim" w:hAnsi="Century Gothic" w:cs="Arial"/>
          <w:kern w:val="0"/>
          <w:sz w:val="24"/>
          <w:szCs w:val="24"/>
          <w:vertAlign w:val="superscript"/>
        </w:rPr>
        <w:t>th</w:t>
      </w:r>
      <w:r>
        <w:rPr>
          <w:rFonts w:ascii="Century Gothic" w:eastAsia="Gulim" w:hAnsi="Century Gothic" w:cs="Arial"/>
          <w:kern w:val="0"/>
          <w:sz w:val="24"/>
          <w:szCs w:val="24"/>
        </w:rPr>
        <w:t xml:space="preserve">. </w:t>
      </w:r>
    </w:p>
    <w:p w:rsidR="009F606D" w:rsidRDefault="009F606D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Please feel free to contact me if you have any questions or concerns.</w:t>
      </w: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Sincerely,</w:t>
      </w: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proofErr w:type="spellStart"/>
      <w:r>
        <w:rPr>
          <w:rFonts w:ascii="Century Gothic" w:eastAsia="Gulim" w:hAnsi="Century Gothic" w:cs="Arial"/>
          <w:kern w:val="0"/>
          <w:sz w:val="24"/>
          <w:szCs w:val="24"/>
        </w:rPr>
        <w:t>Yuna</w:t>
      </w:r>
      <w:proofErr w:type="spellEnd"/>
      <w:r>
        <w:rPr>
          <w:rFonts w:ascii="Century Gothic" w:eastAsia="Gulim" w:hAnsi="Century Gothic" w:cs="Arial"/>
          <w:kern w:val="0"/>
          <w:sz w:val="24"/>
          <w:szCs w:val="24"/>
        </w:rPr>
        <w:t xml:space="preserve"> Lee</w:t>
      </w:r>
    </w:p>
    <w:p w:rsidR="003513CE" w:rsidRDefault="003513CE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Head of PTA</w:t>
      </w: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>
        <w:rPr>
          <w:rFonts w:ascii="Century Gothic" w:eastAsia="Gulim" w:hAnsi="Century Gothic" w:cs="Arial"/>
          <w:kern w:val="0"/>
          <w:sz w:val="24"/>
          <w:szCs w:val="24"/>
        </w:rPr>
        <w:t>010-6238-3734</w:t>
      </w:r>
    </w:p>
    <w:p w:rsidR="00C027DC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C027DC" w:rsidRPr="00852BFB" w:rsidRDefault="00C027DC" w:rsidP="00852BF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sectPr w:rsidR="00C027DC" w:rsidRPr="00852BFB" w:rsidSect="00ED05E6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A2" w:rsidRDefault="001F14A2" w:rsidP="00B807C8">
      <w:pPr>
        <w:spacing w:after="0" w:line="240" w:lineRule="auto"/>
      </w:pPr>
      <w:r>
        <w:separator/>
      </w:r>
    </w:p>
  </w:endnote>
  <w:endnote w:type="continuationSeparator" w:id="0">
    <w:p w:rsidR="001F14A2" w:rsidRDefault="001F14A2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A2" w:rsidRDefault="001F14A2" w:rsidP="00B807C8">
      <w:pPr>
        <w:spacing w:after="0" w:line="240" w:lineRule="auto"/>
      </w:pPr>
      <w:r>
        <w:separator/>
      </w:r>
    </w:p>
  </w:footnote>
  <w:footnote w:type="continuationSeparator" w:id="0">
    <w:p w:rsidR="001F14A2" w:rsidRDefault="001F14A2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64089A"/>
    <w:multiLevelType w:val="hybridMultilevel"/>
    <w:tmpl w:val="61A807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23115"/>
    <w:rsid w:val="000D14E1"/>
    <w:rsid w:val="0012039D"/>
    <w:rsid w:val="00126579"/>
    <w:rsid w:val="00134D4C"/>
    <w:rsid w:val="001F14A2"/>
    <w:rsid w:val="00326DD4"/>
    <w:rsid w:val="003513CE"/>
    <w:rsid w:val="003F76F7"/>
    <w:rsid w:val="00497EF3"/>
    <w:rsid w:val="005919DC"/>
    <w:rsid w:val="005D0391"/>
    <w:rsid w:val="005F2884"/>
    <w:rsid w:val="00606C4D"/>
    <w:rsid w:val="00822CB4"/>
    <w:rsid w:val="00852BFB"/>
    <w:rsid w:val="00883A61"/>
    <w:rsid w:val="008C7E62"/>
    <w:rsid w:val="00942838"/>
    <w:rsid w:val="009F3DB4"/>
    <w:rsid w:val="009F606D"/>
    <w:rsid w:val="00A27AA9"/>
    <w:rsid w:val="00A73424"/>
    <w:rsid w:val="00AC7484"/>
    <w:rsid w:val="00B807C8"/>
    <w:rsid w:val="00B83240"/>
    <w:rsid w:val="00B92E7E"/>
    <w:rsid w:val="00B93871"/>
    <w:rsid w:val="00BF3744"/>
    <w:rsid w:val="00C027DC"/>
    <w:rsid w:val="00CD3874"/>
    <w:rsid w:val="00D2425B"/>
    <w:rsid w:val="00D97FAF"/>
    <w:rsid w:val="00E250ED"/>
    <w:rsid w:val="00EB7EAD"/>
    <w:rsid w:val="00EC6412"/>
    <w:rsid w:val="00ED05E6"/>
    <w:rsid w:val="00F9035B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F76F-67FD-4E3F-A1A0-3A72B7CB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2012-08-29T00:45:00Z</cp:lastPrinted>
  <dcterms:created xsi:type="dcterms:W3CDTF">2012-09-17T04:33:00Z</dcterms:created>
  <dcterms:modified xsi:type="dcterms:W3CDTF">2012-09-17T04:33:00Z</dcterms:modified>
</cp:coreProperties>
</file>